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CC9A" w14:textId="591D06C4" w:rsidR="000D0969" w:rsidRPr="005644A4" w:rsidRDefault="000D0969" w:rsidP="001F739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644A4">
        <w:rPr>
          <w:rFonts w:ascii="Times New Roman" w:hAnsi="Times New Roman" w:cs="Times New Roman"/>
          <w:b/>
          <w:bCs/>
          <w:sz w:val="32"/>
          <w:szCs w:val="32"/>
        </w:rPr>
        <w:t>Colloque</w:t>
      </w:r>
      <w:r w:rsidR="00BC283F" w:rsidRPr="005644A4">
        <w:rPr>
          <w:rFonts w:ascii="Times New Roman" w:hAnsi="Times New Roman" w:cs="Times New Roman"/>
          <w:b/>
          <w:bCs/>
          <w:sz w:val="32"/>
          <w:szCs w:val="32"/>
        </w:rPr>
        <w:t xml:space="preserve"> du</w:t>
      </w:r>
      <w:r w:rsidRPr="005644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F1759" w:rsidRPr="005644A4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5644A4">
        <w:rPr>
          <w:rFonts w:ascii="Times New Roman" w:hAnsi="Times New Roman" w:cs="Times New Roman"/>
          <w:b/>
          <w:bCs/>
          <w:sz w:val="32"/>
          <w:szCs w:val="32"/>
        </w:rPr>
        <w:t>3 sur le fédéralisme fiscal et la protection sociale</w:t>
      </w:r>
    </w:p>
    <w:p w14:paraId="797027C2" w14:textId="77777777" w:rsidR="005644A4" w:rsidRDefault="005644A4" w:rsidP="001F739E">
      <w:pPr>
        <w:jc w:val="both"/>
        <w:rPr>
          <w:rFonts w:ascii="Times New Roman" w:hAnsi="Times New Roman" w:cs="Times New Roman"/>
        </w:rPr>
      </w:pPr>
    </w:p>
    <w:p w14:paraId="499974AE" w14:textId="34569A74" w:rsidR="005644A4" w:rsidRDefault="005644A4" w:rsidP="001F73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Université de Genève, Université Libre de Bruxelles, Université de Montréal</w:t>
      </w:r>
    </w:p>
    <w:p w14:paraId="221C5787" w14:textId="77777777" w:rsidR="005644A4" w:rsidRPr="005644A4" w:rsidRDefault="005644A4" w:rsidP="001F739E">
      <w:pPr>
        <w:jc w:val="both"/>
        <w:rPr>
          <w:rFonts w:ascii="Times New Roman" w:hAnsi="Times New Roman" w:cs="Times New Roman"/>
        </w:rPr>
      </w:pPr>
    </w:p>
    <w:p w14:paraId="385EDE2A" w14:textId="629505BA" w:rsidR="000E4E53" w:rsidRPr="001F739E" w:rsidRDefault="000D0969" w:rsidP="001F739E">
      <w:pPr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>Montréal, vendredi, 20 janvier 2023</w:t>
      </w:r>
    </w:p>
    <w:p w14:paraId="0A099FC4" w14:textId="2E42EAF6" w:rsidR="00614C93" w:rsidRPr="001F739E" w:rsidRDefault="00614C93" w:rsidP="001F739E">
      <w:pPr>
        <w:jc w:val="both"/>
        <w:rPr>
          <w:rFonts w:ascii="Times New Roman" w:hAnsi="Times New Roman" w:cs="Times New Roman"/>
        </w:rPr>
      </w:pPr>
    </w:p>
    <w:p w14:paraId="583CA127" w14:textId="2A5E26E5" w:rsidR="00614C93" w:rsidRPr="001F739E" w:rsidRDefault="00614C93" w:rsidP="001F739E">
      <w:pPr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>CIRANO</w:t>
      </w:r>
    </w:p>
    <w:p w14:paraId="7906F2CF" w14:textId="093B0CA9" w:rsidR="00614C93" w:rsidRPr="001F739E" w:rsidRDefault="00614C93" w:rsidP="001F739E">
      <w:pPr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>1130, rue Sherbrooke ouest, suite 1400</w:t>
      </w:r>
      <w:r w:rsidR="005644A4">
        <w:rPr>
          <w:rFonts w:ascii="Times New Roman" w:hAnsi="Times New Roman" w:cs="Times New Roman"/>
        </w:rPr>
        <w:t>, Montréal</w:t>
      </w:r>
      <w:r w:rsidRPr="001F739E">
        <w:rPr>
          <w:rFonts w:ascii="Times New Roman" w:hAnsi="Times New Roman" w:cs="Times New Roman"/>
        </w:rPr>
        <w:t xml:space="preserve"> (</w:t>
      </w:r>
      <w:hyperlink r:id="rId5" w:history="1">
        <w:r w:rsidRPr="001F739E">
          <w:rPr>
            <w:rStyle w:val="Hyperlien"/>
            <w:rFonts w:ascii="Times New Roman" w:hAnsi="Times New Roman" w:cs="Times New Roman"/>
          </w:rPr>
          <w:t>www.cirano.qc.ca</w:t>
        </w:r>
      </w:hyperlink>
      <w:r w:rsidRPr="001F739E">
        <w:rPr>
          <w:rFonts w:ascii="Times New Roman" w:hAnsi="Times New Roman" w:cs="Times New Roman"/>
        </w:rPr>
        <w:t xml:space="preserve"> )</w:t>
      </w:r>
    </w:p>
    <w:p w14:paraId="1A22BF81" w14:textId="42196B44" w:rsidR="000D0969" w:rsidRPr="001F739E" w:rsidRDefault="000D0969" w:rsidP="001F739E">
      <w:pPr>
        <w:jc w:val="both"/>
        <w:rPr>
          <w:rFonts w:ascii="Times New Roman" w:hAnsi="Times New Roman" w:cs="Times New Roman"/>
        </w:rPr>
      </w:pPr>
    </w:p>
    <w:p w14:paraId="6434E5E8" w14:textId="5C64E17A" w:rsidR="000D0969" w:rsidRPr="001F739E" w:rsidRDefault="000D0969" w:rsidP="001F739E">
      <w:pPr>
        <w:jc w:val="both"/>
        <w:rPr>
          <w:rFonts w:ascii="Times New Roman" w:hAnsi="Times New Roman" w:cs="Times New Roman"/>
        </w:rPr>
      </w:pPr>
    </w:p>
    <w:p w14:paraId="71946F71" w14:textId="473C4E28" w:rsidR="000D0969" w:rsidRPr="001F739E" w:rsidRDefault="007D0F5B" w:rsidP="001F739E">
      <w:pPr>
        <w:jc w:val="both"/>
        <w:rPr>
          <w:rFonts w:ascii="Times New Roman" w:hAnsi="Times New Roman" w:cs="Times New Roman"/>
          <w:b/>
          <w:bCs/>
        </w:rPr>
      </w:pPr>
      <w:r w:rsidRPr="001F739E">
        <w:rPr>
          <w:rFonts w:ascii="Times New Roman" w:hAnsi="Times New Roman" w:cs="Times New Roman"/>
          <w:b/>
          <w:bCs/>
        </w:rPr>
        <w:t>Pr</w:t>
      </w:r>
      <w:r w:rsidR="001F739E" w:rsidRPr="001F739E">
        <w:rPr>
          <w:rFonts w:ascii="Times New Roman" w:hAnsi="Times New Roman" w:cs="Times New Roman"/>
          <w:b/>
          <w:bCs/>
        </w:rPr>
        <w:t>ogramme</w:t>
      </w:r>
    </w:p>
    <w:p w14:paraId="6769E395" w14:textId="21237C22" w:rsidR="001F739E" w:rsidRDefault="001F739E" w:rsidP="001F739E">
      <w:pPr>
        <w:jc w:val="both"/>
        <w:rPr>
          <w:rFonts w:ascii="Times New Roman" w:hAnsi="Times New Roman" w:cs="Times New Roman"/>
        </w:rPr>
      </w:pPr>
    </w:p>
    <w:p w14:paraId="695DF0B4" w14:textId="49645BF4" w:rsidR="005644A4" w:rsidRDefault="005644A4" w:rsidP="001F739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9h00-9h15   Accueil</w:t>
      </w:r>
    </w:p>
    <w:p w14:paraId="2A2881CC" w14:textId="6F0846FF" w:rsidR="005644A4" w:rsidRDefault="005644A4" w:rsidP="001F739E">
      <w:pPr>
        <w:jc w:val="both"/>
        <w:rPr>
          <w:rFonts w:ascii="Times New Roman" w:hAnsi="Times New Roman" w:cs="Times New Roman"/>
          <w:b/>
          <w:bCs/>
        </w:rPr>
      </w:pPr>
    </w:p>
    <w:p w14:paraId="2B98A750" w14:textId="3C523E00" w:rsidR="005644A4" w:rsidRDefault="005644A4" w:rsidP="001F73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 de bienvenue de Nathalie </w:t>
      </w:r>
      <w:proofErr w:type="spellStart"/>
      <w:r>
        <w:rPr>
          <w:rFonts w:ascii="Times New Roman" w:hAnsi="Times New Roman" w:cs="Times New Roman"/>
        </w:rPr>
        <w:t>Marcellis</w:t>
      </w:r>
      <w:proofErr w:type="spellEnd"/>
      <w:r>
        <w:rPr>
          <w:rFonts w:ascii="Times New Roman" w:hAnsi="Times New Roman" w:cs="Times New Roman"/>
        </w:rPr>
        <w:t>-Warin, présidente-directrice générale, CIRANO</w:t>
      </w:r>
    </w:p>
    <w:p w14:paraId="54458818" w14:textId="77777777" w:rsidR="005644A4" w:rsidRDefault="005644A4" w:rsidP="001F739E">
      <w:pPr>
        <w:jc w:val="both"/>
        <w:rPr>
          <w:rFonts w:ascii="Times New Roman" w:hAnsi="Times New Roman" w:cs="Times New Roman"/>
        </w:rPr>
      </w:pPr>
    </w:p>
    <w:p w14:paraId="3A215008" w14:textId="7C6F48B7" w:rsidR="005644A4" w:rsidRDefault="005644A4" w:rsidP="001F73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Présentations</w:t>
      </w:r>
    </w:p>
    <w:p w14:paraId="7902D340" w14:textId="0A82E50D" w:rsidR="005644A4" w:rsidRDefault="005644A4" w:rsidP="001F739E">
      <w:pPr>
        <w:jc w:val="both"/>
        <w:rPr>
          <w:rFonts w:ascii="Times New Roman" w:hAnsi="Times New Roman" w:cs="Times New Roman"/>
        </w:rPr>
      </w:pPr>
    </w:p>
    <w:p w14:paraId="5A99DF84" w14:textId="77777777" w:rsidR="005644A4" w:rsidRPr="005644A4" w:rsidRDefault="005644A4" w:rsidP="001F739E">
      <w:pPr>
        <w:jc w:val="both"/>
        <w:rPr>
          <w:rFonts w:ascii="Times New Roman" w:hAnsi="Times New Roman" w:cs="Times New Roman"/>
        </w:rPr>
      </w:pPr>
    </w:p>
    <w:p w14:paraId="6CB7A060" w14:textId="417A1722" w:rsidR="001F739E" w:rsidRPr="001F739E" w:rsidRDefault="001F739E" w:rsidP="001F739E">
      <w:pPr>
        <w:jc w:val="both"/>
        <w:rPr>
          <w:rFonts w:ascii="Times New Roman" w:hAnsi="Times New Roman" w:cs="Times New Roman"/>
          <w:b/>
          <w:bCs/>
        </w:rPr>
      </w:pPr>
      <w:r w:rsidRPr="001F739E">
        <w:rPr>
          <w:rFonts w:ascii="Times New Roman" w:hAnsi="Times New Roman" w:cs="Times New Roman"/>
          <w:b/>
          <w:bCs/>
        </w:rPr>
        <w:t>9h</w:t>
      </w:r>
      <w:r w:rsidR="005644A4">
        <w:rPr>
          <w:rFonts w:ascii="Times New Roman" w:hAnsi="Times New Roman" w:cs="Times New Roman"/>
          <w:b/>
          <w:bCs/>
        </w:rPr>
        <w:t>15</w:t>
      </w:r>
      <w:r w:rsidRPr="001F739E">
        <w:rPr>
          <w:rFonts w:ascii="Times New Roman" w:hAnsi="Times New Roman" w:cs="Times New Roman"/>
          <w:b/>
          <w:bCs/>
        </w:rPr>
        <w:t>-10h</w:t>
      </w:r>
      <w:r w:rsidR="005644A4">
        <w:rPr>
          <w:rFonts w:ascii="Times New Roman" w:hAnsi="Times New Roman" w:cs="Times New Roman"/>
          <w:b/>
          <w:bCs/>
        </w:rPr>
        <w:t>45</w:t>
      </w:r>
      <w:r w:rsidRPr="001F739E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Les défis de la comparaison</w:t>
      </w:r>
    </w:p>
    <w:p w14:paraId="7C776E32" w14:textId="0CCB7D96" w:rsidR="001F739E" w:rsidRPr="001F739E" w:rsidRDefault="001F739E" w:rsidP="001F739E">
      <w:pPr>
        <w:jc w:val="both"/>
        <w:rPr>
          <w:rFonts w:ascii="Times New Roman" w:hAnsi="Times New Roman" w:cs="Times New Roman"/>
        </w:rPr>
      </w:pPr>
    </w:p>
    <w:p w14:paraId="759D9C0F" w14:textId="168490BA" w:rsidR="001F739E" w:rsidRPr="001F739E" w:rsidRDefault="001F739E" w:rsidP="001F739E">
      <w:pPr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>Séance présidée par Alain Noël</w:t>
      </w:r>
    </w:p>
    <w:p w14:paraId="13EC1FF4" w14:textId="490ADD2F" w:rsidR="001F739E" w:rsidRPr="001F739E" w:rsidRDefault="001F739E" w:rsidP="001F739E">
      <w:pPr>
        <w:jc w:val="both"/>
        <w:rPr>
          <w:rFonts w:ascii="Times New Roman" w:hAnsi="Times New Roman" w:cs="Times New Roman"/>
        </w:rPr>
      </w:pPr>
    </w:p>
    <w:p w14:paraId="28CC8658" w14:textId="16FFEBC3" w:rsidR="001F739E" w:rsidRDefault="001F739E" w:rsidP="001F739E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b/>
          <w:bCs/>
        </w:rPr>
        <w:t>François</w:t>
      </w:r>
      <w:r>
        <w:rPr>
          <w:rFonts w:ascii="Times New Roman" w:hAnsi="Times New Roman" w:cs="Times New Roman"/>
          <w:b/>
          <w:bCs/>
        </w:rPr>
        <w:t xml:space="preserve"> </w:t>
      </w:r>
      <w:r w:rsidRPr="001F739E">
        <w:rPr>
          <w:rFonts w:ascii="Times New Roman" w:hAnsi="Times New Roman" w:cs="Times New Roman"/>
          <w:b/>
          <w:bCs/>
        </w:rPr>
        <w:t>Vaillancourt</w:t>
      </w:r>
      <w:r w:rsidRPr="001F739E">
        <w:rPr>
          <w:rFonts w:ascii="Times New Roman" w:hAnsi="Times New Roman" w:cs="Times New Roman"/>
        </w:rPr>
        <w:t>, professeur émérite, Sciences économiques, Université de Montréal et Chercheur, CIRANO</w:t>
      </w:r>
    </w:p>
    <w:p w14:paraId="7304567A" w14:textId="77777777" w:rsidR="001F739E" w:rsidRPr="001F739E" w:rsidRDefault="001F739E" w:rsidP="001F739E">
      <w:pPr>
        <w:ind w:left="709" w:hanging="709"/>
        <w:jc w:val="both"/>
        <w:rPr>
          <w:rFonts w:ascii="Times New Roman" w:hAnsi="Times New Roman" w:cs="Times New Roman"/>
        </w:rPr>
      </w:pPr>
    </w:p>
    <w:p w14:paraId="576FDC3D" w14:textId="77777777" w:rsidR="001F739E" w:rsidRPr="001F739E" w:rsidRDefault="001F739E" w:rsidP="001F739E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ab/>
        <w:t>« Concepts et défis de la comparaison pour le fédéralisme fiscal »</w:t>
      </w:r>
    </w:p>
    <w:p w14:paraId="1836FA11" w14:textId="77777777" w:rsidR="001F739E" w:rsidRPr="001F739E" w:rsidRDefault="001F739E" w:rsidP="001F739E">
      <w:pPr>
        <w:ind w:left="709" w:hanging="709"/>
        <w:jc w:val="both"/>
        <w:rPr>
          <w:rFonts w:ascii="Times New Roman" w:hAnsi="Times New Roman" w:cs="Times New Roman"/>
        </w:rPr>
      </w:pPr>
    </w:p>
    <w:p w14:paraId="13F88760" w14:textId="087680D5" w:rsidR="004A6192" w:rsidRDefault="004A6192" w:rsidP="001F739E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F739E">
        <w:rPr>
          <w:rFonts w:ascii="Times New Roman" w:hAnsi="Times New Roman" w:cs="Times New Roman"/>
          <w:b/>
          <w:bCs/>
        </w:rPr>
        <w:t xml:space="preserve">Benoit </w:t>
      </w:r>
      <w:proofErr w:type="spellStart"/>
      <w:r w:rsidRPr="001F739E">
        <w:rPr>
          <w:rFonts w:ascii="Times New Roman" w:hAnsi="Times New Roman" w:cs="Times New Roman"/>
          <w:b/>
          <w:bCs/>
        </w:rPr>
        <w:t>Bayenet</w:t>
      </w:r>
      <w:proofErr w:type="spellEnd"/>
      <w:r w:rsidRPr="001F739E">
        <w:rPr>
          <w:rFonts w:ascii="Times New Roman" w:hAnsi="Times New Roman" w:cs="Times New Roman"/>
        </w:rPr>
        <w:t xml:space="preserve">, </w:t>
      </w:r>
      <w:r w:rsidR="005D144F" w:rsidRPr="001F739E">
        <w:rPr>
          <w:rFonts w:ascii="Times New Roman" w:hAnsi="Times New Roman" w:cs="Times New Roman"/>
          <w:color w:val="000000"/>
        </w:rPr>
        <w:t>Professeur de finances publiques au Département d’économie appliquée (DULBEA) de l’Université libre de Bruxelles</w:t>
      </w:r>
      <w:r w:rsidR="007D0F5B" w:rsidRPr="001F739E">
        <w:rPr>
          <w:rFonts w:ascii="Times New Roman" w:hAnsi="Times New Roman" w:cs="Times New Roman"/>
          <w:color w:val="000000"/>
        </w:rPr>
        <w:t xml:space="preserve"> (ULB) </w:t>
      </w:r>
      <w:r w:rsidR="005D144F" w:rsidRPr="001F739E">
        <w:rPr>
          <w:rFonts w:ascii="Times New Roman" w:hAnsi="Times New Roman" w:cs="Times New Roman"/>
          <w:color w:val="000000"/>
        </w:rPr>
        <w:t>et à l’Université de Liège. Il préside le Centre d’études et de recherches en administration publique (CERAP) de l’ULB. Il est également vice-président du</w:t>
      </w:r>
      <w:r w:rsidR="005D144F" w:rsidRPr="001F73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5D144F" w:rsidRPr="001F739E">
        <w:rPr>
          <w:rFonts w:ascii="Times New Roman" w:hAnsi="Times New Roman" w:cs="Times New Roman"/>
          <w:color w:val="000000"/>
        </w:rPr>
        <w:t>Conseil de la fiscalité et des finances de la Région wallonne et président du Conseil central de l’économie</w:t>
      </w:r>
    </w:p>
    <w:p w14:paraId="45391E41" w14:textId="77777777" w:rsidR="001F739E" w:rsidRPr="001F739E" w:rsidRDefault="001F739E" w:rsidP="001F739E">
      <w:pPr>
        <w:ind w:left="709" w:hanging="709"/>
        <w:jc w:val="both"/>
        <w:rPr>
          <w:rFonts w:ascii="Times New Roman" w:hAnsi="Times New Roman" w:cs="Times New Roman"/>
        </w:rPr>
      </w:pPr>
    </w:p>
    <w:p w14:paraId="34A88E25" w14:textId="4F475418" w:rsidR="004A6192" w:rsidRPr="001F739E" w:rsidRDefault="004A6192" w:rsidP="001F739E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b/>
          <w:bCs/>
        </w:rPr>
        <w:tab/>
      </w:r>
      <w:r w:rsidRPr="001F739E">
        <w:rPr>
          <w:rFonts w:ascii="Times New Roman" w:hAnsi="Times New Roman" w:cs="Times New Roman"/>
        </w:rPr>
        <w:t>« </w:t>
      </w:r>
      <w:r w:rsidR="005D144F" w:rsidRPr="001F739E">
        <w:rPr>
          <w:rFonts w:ascii="Times New Roman" w:hAnsi="Times New Roman" w:cs="Times New Roman"/>
          <w:color w:val="000000"/>
        </w:rPr>
        <w:t>Un fédéralisme belge asymétrique, inachevé et peu coopératif sous tension</w:t>
      </w:r>
      <w:r w:rsidR="005D144F" w:rsidRPr="001F73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F739E">
        <w:rPr>
          <w:rFonts w:ascii="Times New Roman" w:hAnsi="Times New Roman" w:cs="Times New Roman"/>
        </w:rPr>
        <w:t>»</w:t>
      </w:r>
    </w:p>
    <w:p w14:paraId="43315155" w14:textId="77777777" w:rsidR="00193C72" w:rsidRPr="001F739E" w:rsidRDefault="00193C72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368E4280" w14:textId="7079CA10" w:rsidR="001F739E" w:rsidRDefault="001F739E" w:rsidP="001F739E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F739E">
        <w:rPr>
          <w:rFonts w:ascii="Times New Roman" w:hAnsi="Times New Roman" w:cs="Times New Roman"/>
          <w:b/>
          <w:bCs/>
          <w:color w:val="000000"/>
        </w:rPr>
        <w:t>Anne-Sylvie Dupont</w:t>
      </w:r>
      <w:r w:rsidRPr="001F739E">
        <w:rPr>
          <w:rFonts w:ascii="Times New Roman" w:hAnsi="Times New Roman" w:cs="Times New Roman"/>
          <w:color w:val="000000"/>
        </w:rPr>
        <w:t>, Professeure ordinaire, titulaire des chaires de droit de la sécurité sociale aux Facultés de droit de l’Université de Genève et de l’Université de Neuchâtel</w:t>
      </w:r>
    </w:p>
    <w:p w14:paraId="0B49AE9E" w14:textId="77777777" w:rsidR="001F739E" w:rsidRPr="001F739E" w:rsidRDefault="001F739E" w:rsidP="001F739E">
      <w:pPr>
        <w:ind w:left="709" w:hanging="709"/>
        <w:jc w:val="both"/>
        <w:rPr>
          <w:rFonts w:ascii="Times New Roman" w:hAnsi="Times New Roman" w:cs="Times New Roman"/>
          <w:color w:val="000000"/>
        </w:rPr>
      </w:pPr>
    </w:p>
    <w:p w14:paraId="0A99FA66" w14:textId="396175AE" w:rsidR="001F739E" w:rsidRPr="001F739E" w:rsidRDefault="001F739E" w:rsidP="001F739E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F739E">
        <w:rPr>
          <w:rFonts w:ascii="Times New Roman" w:hAnsi="Times New Roman" w:cs="Times New Roman"/>
          <w:color w:val="000000"/>
        </w:rPr>
        <w:tab/>
        <w:t>« </w:t>
      </w:r>
      <w:r>
        <w:rPr>
          <w:rFonts w:ascii="Times New Roman" w:hAnsi="Times New Roman" w:cs="Times New Roman"/>
          <w:color w:val="000000"/>
        </w:rPr>
        <w:t>Le fédéralisme suisse à l’épreuve du financement de la protection sociale</w:t>
      </w:r>
      <w:r w:rsidRPr="001F739E">
        <w:rPr>
          <w:rFonts w:ascii="Times New Roman" w:hAnsi="Times New Roman" w:cs="Times New Roman"/>
          <w:color w:val="000000"/>
        </w:rPr>
        <w:t> »</w:t>
      </w:r>
      <w:r w:rsidRPr="001F739E">
        <w:rPr>
          <w:rFonts w:ascii="Times New Roman" w:hAnsi="Times New Roman" w:cs="Times New Roman"/>
          <w:color w:val="000000"/>
        </w:rPr>
        <w:tab/>
      </w:r>
      <w:r w:rsidRPr="001F739E">
        <w:rPr>
          <w:rFonts w:ascii="Times New Roman" w:hAnsi="Times New Roman" w:cs="Times New Roman"/>
          <w:color w:val="000000"/>
        </w:rPr>
        <w:tab/>
      </w:r>
      <w:r w:rsidRPr="001F739E">
        <w:rPr>
          <w:rFonts w:ascii="Times New Roman" w:hAnsi="Times New Roman" w:cs="Times New Roman"/>
          <w:color w:val="000000"/>
        </w:rPr>
        <w:tab/>
      </w:r>
      <w:r w:rsidRPr="001F739E">
        <w:rPr>
          <w:rFonts w:ascii="Times New Roman" w:hAnsi="Times New Roman" w:cs="Times New Roman"/>
          <w:color w:val="000000"/>
        </w:rPr>
        <w:tab/>
      </w:r>
      <w:r w:rsidRPr="001F739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F739E">
        <w:rPr>
          <w:rFonts w:ascii="Times New Roman" w:hAnsi="Times New Roman" w:cs="Times New Roman"/>
          <w:color w:val="000000"/>
        </w:rPr>
        <w:tab/>
      </w:r>
    </w:p>
    <w:p w14:paraId="253BC5C6" w14:textId="03CC93B3" w:rsidR="001F739E" w:rsidRDefault="001F739E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5A4AE70F" w14:textId="3FBD08EA" w:rsidR="001F739E" w:rsidRDefault="001F739E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10h</w:t>
      </w:r>
      <w:r w:rsidR="005644A4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>-1</w:t>
      </w:r>
      <w:r w:rsidR="005644A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h</w:t>
      </w:r>
      <w:r w:rsidR="005644A4"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/>
          <w:bCs/>
        </w:rPr>
        <w:t xml:space="preserve">   Pause</w:t>
      </w:r>
    </w:p>
    <w:p w14:paraId="26A51D8A" w14:textId="276AF21A" w:rsidR="001F739E" w:rsidRDefault="001F739E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07B4A386" w14:textId="77777777" w:rsidR="005644A4" w:rsidRDefault="005644A4" w:rsidP="005644A4">
      <w:pPr>
        <w:jc w:val="both"/>
        <w:rPr>
          <w:rFonts w:ascii="Times New Roman" w:hAnsi="Times New Roman" w:cs="Times New Roman"/>
          <w:b/>
          <w:bCs/>
        </w:rPr>
      </w:pPr>
    </w:p>
    <w:p w14:paraId="4CD6A769" w14:textId="6AEC5638" w:rsidR="001F739E" w:rsidRDefault="001F739E" w:rsidP="005644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</w:t>
      </w:r>
      <w:r w:rsidR="005644A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h</w:t>
      </w:r>
      <w:r w:rsidR="005644A4"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/>
          <w:bCs/>
        </w:rPr>
        <w:t>-12h</w:t>
      </w:r>
      <w:r w:rsidR="005644A4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 w:rsidR="004365D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4365D8">
        <w:rPr>
          <w:rFonts w:ascii="Times New Roman" w:hAnsi="Times New Roman" w:cs="Times New Roman"/>
          <w:b/>
          <w:bCs/>
        </w:rPr>
        <w:t>Le déséquilibre fiscal canadien</w:t>
      </w:r>
    </w:p>
    <w:p w14:paraId="4CFEB6BF" w14:textId="62B5AE01" w:rsidR="004365D8" w:rsidRDefault="004365D8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6EE1366D" w14:textId="34C1298C" w:rsidR="004365D8" w:rsidRPr="004365D8" w:rsidRDefault="004365D8" w:rsidP="001F739E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Séance présidée par Daniel Béland</w:t>
      </w:r>
    </w:p>
    <w:p w14:paraId="1EC80B9D" w14:textId="77777777" w:rsidR="001F739E" w:rsidRDefault="001F739E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280621F0" w14:textId="71639E92" w:rsidR="004365D8" w:rsidRPr="001F739E" w:rsidRDefault="004365D8" w:rsidP="004365D8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b/>
          <w:bCs/>
        </w:rPr>
        <w:t xml:space="preserve">Marcelin </w:t>
      </w:r>
      <w:proofErr w:type="spellStart"/>
      <w:r w:rsidRPr="001F739E">
        <w:rPr>
          <w:rFonts w:ascii="Times New Roman" w:hAnsi="Times New Roman" w:cs="Times New Roman"/>
          <w:b/>
          <w:bCs/>
        </w:rPr>
        <w:t>Joanis</w:t>
      </w:r>
      <w:proofErr w:type="spellEnd"/>
      <w:r w:rsidRPr="001F739E">
        <w:rPr>
          <w:rFonts w:ascii="Times New Roman" w:hAnsi="Times New Roman" w:cs="Times New Roman"/>
        </w:rPr>
        <w:t xml:space="preserve">, </w:t>
      </w:r>
      <w:r w:rsidRPr="001F739E">
        <w:rPr>
          <w:rFonts w:ascii="Times New Roman" w:hAnsi="Times New Roman" w:cs="Times New Roman"/>
          <w:color w:val="000000"/>
        </w:rPr>
        <w:t>Professeur titulaire, École Polytechnique, Université de Montréal et Chercheur principal en finances publiques (CIRANO)</w:t>
      </w:r>
      <w:r w:rsidRPr="001F739E">
        <w:rPr>
          <w:rFonts w:ascii="Times New Roman" w:hAnsi="Times New Roman" w:cs="Times New Roman"/>
        </w:rPr>
        <w:tab/>
      </w:r>
    </w:p>
    <w:p w14:paraId="1935C500" w14:textId="77777777" w:rsidR="004365D8" w:rsidRDefault="004365D8" w:rsidP="004365D8">
      <w:pPr>
        <w:ind w:left="709" w:hanging="1"/>
        <w:jc w:val="both"/>
        <w:rPr>
          <w:rFonts w:ascii="Times New Roman" w:hAnsi="Times New Roman" w:cs="Times New Roman"/>
          <w:color w:val="000000"/>
        </w:rPr>
      </w:pPr>
    </w:p>
    <w:p w14:paraId="4C4D5C1A" w14:textId="4FF5DAF8" w:rsidR="004365D8" w:rsidRPr="004365D8" w:rsidRDefault="004365D8" w:rsidP="004365D8">
      <w:pPr>
        <w:ind w:left="709" w:hanging="1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color w:val="000000"/>
        </w:rPr>
        <w:t>« Le déséquilibre fiscal au Canada : un bilan, 20 ans après la Commission Séguin »</w:t>
      </w:r>
    </w:p>
    <w:p w14:paraId="194C9D5F" w14:textId="35E908AC" w:rsidR="004365D8" w:rsidRDefault="004365D8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0914741A" w14:textId="77777777" w:rsidR="004365D8" w:rsidRPr="001F739E" w:rsidRDefault="004365D8" w:rsidP="004365D8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b/>
          <w:bCs/>
        </w:rPr>
        <w:t>Olivier Jacques</w:t>
      </w:r>
      <w:r w:rsidRPr="001F739E">
        <w:rPr>
          <w:rFonts w:ascii="Times New Roman" w:hAnsi="Times New Roman" w:cs="Times New Roman"/>
        </w:rPr>
        <w:t>, Professeur adjoint, École de santé publique, Université de Montréal et Chercheur, CIRANO</w:t>
      </w:r>
    </w:p>
    <w:p w14:paraId="21557BF7" w14:textId="77777777" w:rsidR="004365D8" w:rsidRDefault="004365D8" w:rsidP="004365D8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ab/>
      </w:r>
    </w:p>
    <w:p w14:paraId="20AB99BC" w14:textId="3BB67EE4" w:rsidR="004365D8" w:rsidRDefault="004365D8" w:rsidP="004365D8">
      <w:pPr>
        <w:ind w:left="709" w:hanging="1"/>
        <w:jc w:val="both"/>
        <w:rPr>
          <w:rFonts w:ascii="Times New Roman" w:hAnsi="Times New Roman" w:cs="Times New Roman"/>
          <w:color w:val="FF0000"/>
        </w:rPr>
      </w:pPr>
      <w:r w:rsidRPr="001F739E">
        <w:rPr>
          <w:rFonts w:ascii="Times New Roman" w:hAnsi="Times New Roman" w:cs="Times New Roman"/>
        </w:rPr>
        <w:t>« </w:t>
      </w:r>
      <w:r w:rsidRPr="001F739E">
        <w:rPr>
          <w:rFonts w:ascii="Times New Roman" w:hAnsi="Times New Roman" w:cs="Times New Roman"/>
          <w:color w:val="000000"/>
          <w:shd w:val="clear" w:color="auto" w:fill="FFFFFF"/>
        </w:rPr>
        <w:t xml:space="preserve">Le financement de la santé au </w:t>
      </w:r>
      <w:proofErr w:type="spellStart"/>
      <w:r w:rsidRPr="001F739E">
        <w:rPr>
          <w:rFonts w:ascii="Times New Roman" w:hAnsi="Times New Roman" w:cs="Times New Roman"/>
          <w:color w:val="000000"/>
          <w:shd w:val="clear" w:color="auto" w:fill="FFFFFF"/>
        </w:rPr>
        <w:t>coeur</w:t>
      </w:r>
      <w:proofErr w:type="spellEnd"/>
      <w:r w:rsidRPr="001F739E">
        <w:rPr>
          <w:rFonts w:ascii="Times New Roman" w:hAnsi="Times New Roman" w:cs="Times New Roman"/>
          <w:color w:val="000000"/>
          <w:shd w:val="clear" w:color="auto" w:fill="FFFFFF"/>
        </w:rPr>
        <w:t xml:space="preserve"> du déséquilibre fiscal dans la fédération canadienne </w:t>
      </w:r>
      <w:r w:rsidRPr="001F739E">
        <w:rPr>
          <w:rFonts w:ascii="Times New Roman" w:hAnsi="Times New Roman" w:cs="Times New Roman"/>
        </w:rPr>
        <w:t>»</w:t>
      </w:r>
    </w:p>
    <w:p w14:paraId="22EE560B" w14:textId="77777777" w:rsidR="004365D8" w:rsidRPr="004365D8" w:rsidRDefault="004365D8" w:rsidP="004365D8">
      <w:pPr>
        <w:ind w:left="709" w:hanging="1"/>
        <w:jc w:val="both"/>
        <w:rPr>
          <w:rFonts w:ascii="Times New Roman" w:hAnsi="Times New Roman" w:cs="Times New Roman"/>
        </w:rPr>
      </w:pPr>
    </w:p>
    <w:p w14:paraId="723584E1" w14:textId="77777777" w:rsidR="004365D8" w:rsidRPr="001F739E" w:rsidRDefault="004365D8" w:rsidP="004365D8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b/>
          <w:bCs/>
        </w:rPr>
        <w:t>Tommy Gagné-Dubé</w:t>
      </w:r>
      <w:r w:rsidRPr="001F739E">
        <w:rPr>
          <w:rFonts w:ascii="Times New Roman" w:hAnsi="Times New Roman" w:cs="Times New Roman"/>
        </w:rPr>
        <w:t xml:space="preserve">, </w:t>
      </w:r>
      <w:r w:rsidRPr="001F739E">
        <w:rPr>
          <w:rFonts w:ascii="Times New Roman" w:hAnsi="Times New Roman" w:cs="Times New Roman"/>
          <w:color w:val="000000"/>
        </w:rPr>
        <w:t>Professeur adjoint, Département de fiscalité de l’École de Gestion et Chercheur à la Chaire en fiscalité et en finances publiques, Université de Sherbrooke.</w:t>
      </w:r>
    </w:p>
    <w:p w14:paraId="5C74E4A4" w14:textId="77777777" w:rsidR="004365D8" w:rsidRDefault="004365D8" w:rsidP="004365D8">
      <w:pPr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1F739E">
        <w:rPr>
          <w:rFonts w:ascii="Times New Roman" w:hAnsi="Times New Roman" w:cs="Times New Roman"/>
          <w:b/>
          <w:bCs/>
        </w:rPr>
        <w:tab/>
      </w:r>
    </w:p>
    <w:p w14:paraId="0A37B14D" w14:textId="63C44BFD" w:rsidR="004365D8" w:rsidRPr="001F739E" w:rsidRDefault="004365D8" w:rsidP="004365D8">
      <w:pPr>
        <w:ind w:left="709" w:hanging="1"/>
        <w:jc w:val="both"/>
        <w:rPr>
          <w:rFonts w:ascii="Times New Roman" w:hAnsi="Times New Roman" w:cs="Times New Roman"/>
          <w:color w:val="FF0000"/>
        </w:rPr>
      </w:pPr>
      <w:r w:rsidRPr="001F739E">
        <w:rPr>
          <w:rFonts w:ascii="Times New Roman" w:hAnsi="Times New Roman" w:cs="Times New Roman"/>
          <w:b/>
          <w:bCs/>
        </w:rPr>
        <w:t>« </w:t>
      </w:r>
      <w:r w:rsidRPr="001F739E">
        <w:rPr>
          <w:rFonts w:ascii="Times New Roman" w:hAnsi="Times New Roman" w:cs="Times New Roman"/>
          <w:color w:val="000000"/>
        </w:rPr>
        <w:t>Les accords de perception fiscale entre le gouvernement fédéral et les provinces au Canada : quelles contraintes pour les provinces?</w:t>
      </w:r>
      <w:r w:rsidRPr="001F739E">
        <w:rPr>
          <w:rFonts w:ascii="Times New Roman" w:hAnsi="Times New Roman" w:cs="Times New Roman"/>
        </w:rPr>
        <w:t> »</w:t>
      </w:r>
    </w:p>
    <w:p w14:paraId="13CEB555" w14:textId="7C0F3925" w:rsidR="004365D8" w:rsidRDefault="004365D8" w:rsidP="004365D8">
      <w:pPr>
        <w:ind w:left="709" w:hanging="1"/>
        <w:jc w:val="both"/>
        <w:rPr>
          <w:rFonts w:ascii="Times New Roman" w:hAnsi="Times New Roman" w:cs="Times New Roman"/>
          <w:color w:val="FF0000"/>
        </w:rPr>
      </w:pPr>
    </w:p>
    <w:p w14:paraId="6F103447" w14:textId="5506D975" w:rsidR="004365D8" w:rsidRPr="004365D8" w:rsidRDefault="004365D8" w:rsidP="004365D8">
      <w:pPr>
        <w:ind w:hang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12h</w:t>
      </w:r>
      <w:r w:rsidR="005644A4">
        <w:rPr>
          <w:rFonts w:ascii="Times New Roman" w:hAnsi="Times New Roman" w:cs="Times New Roman"/>
          <w:b/>
          <w:bCs/>
          <w:color w:val="000000" w:themeColor="text1"/>
        </w:rPr>
        <w:t>30</w:t>
      </w:r>
      <w:r>
        <w:rPr>
          <w:rFonts w:ascii="Times New Roman" w:hAnsi="Times New Roman" w:cs="Times New Roman"/>
          <w:b/>
          <w:bCs/>
          <w:color w:val="000000" w:themeColor="text1"/>
        </w:rPr>
        <w:t>-13h</w:t>
      </w:r>
      <w:r w:rsidR="005644A4">
        <w:rPr>
          <w:rFonts w:ascii="Times New Roman" w:hAnsi="Times New Roman" w:cs="Times New Roman"/>
          <w:b/>
          <w:bCs/>
          <w:color w:val="000000" w:themeColor="text1"/>
        </w:rPr>
        <w:t>45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A77B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Repas sur place</w:t>
      </w:r>
    </w:p>
    <w:p w14:paraId="285B69CB" w14:textId="77777777" w:rsidR="004D22E0" w:rsidRPr="001F739E" w:rsidRDefault="004D22E0" w:rsidP="001F739E">
      <w:pPr>
        <w:ind w:left="709" w:hanging="709"/>
        <w:jc w:val="both"/>
        <w:rPr>
          <w:rFonts w:ascii="Times New Roman" w:hAnsi="Times New Roman" w:cs="Times New Roman"/>
          <w:color w:val="000000"/>
        </w:rPr>
      </w:pPr>
    </w:p>
    <w:p w14:paraId="409FD3BE" w14:textId="197923B2" w:rsidR="00193C72" w:rsidRDefault="004365D8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13h</w:t>
      </w:r>
      <w:r w:rsidR="005644A4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>-1</w:t>
      </w:r>
      <w:r w:rsidR="00B62B1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h</w:t>
      </w:r>
      <w:r w:rsidR="005644A4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   Comparer la Belgique et le Canada</w:t>
      </w:r>
    </w:p>
    <w:p w14:paraId="291F3249" w14:textId="5DF383C8" w:rsidR="004365D8" w:rsidRDefault="004365D8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6213715C" w14:textId="3574AA48" w:rsidR="00FA77B2" w:rsidRDefault="00FA77B2" w:rsidP="001F739E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Séance présidée par Benoit </w:t>
      </w:r>
      <w:proofErr w:type="spellStart"/>
      <w:r>
        <w:rPr>
          <w:rFonts w:ascii="Times New Roman" w:hAnsi="Times New Roman" w:cs="Times New Roman"/>
        </w:rPr>
        <w:t>Bayenet</w:t>
      </w:r>
      <w:proofErr w:type="spellEnd"/>
    </w:p>
    <w:p w14:paraId="57B54AA5" w14:textId="77777777" w:rsidR="00FA77B2" w:rsidRPr="00FA77B2" w:rsidRDefault="00FA77B2" w:rsidP="001F739E">
      <w:pPr>
        <w:ind w:left="709" w:hanging="709"/>
        <w:jc w:val="both"/>
        <w:rPr>
          <w:rFonts w:ascii="Times New Roman" w:hAnsi="Times New Roman" w:cs="Times New Roman"/>
        </w:rPr>
      </w:pPr>
    </w:p>
    <w:p w14:paraId="5795C148" w14:textId="77777777" w:rsidR="004365D8" w:rsidRDefault="004365D8" w:rsidP="004365D8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b/>
          <w:bCs/>
        </w:rPr>
        <w:t xml:space="preserve">Catherine </w:t>
      </w:r>
      <w:proofErr w:type="spellStart"/>
      <w:r w:rsidRPr="001F739E">
        <w:rPr>
          <w:rFonts w:ascii="Times New Roman" w:hAnsi="Times New Roman" w:cs="Times New Roman"/>
          <w:b/>
          <w:bCs/>
        </w:rPr>
        <w:t>Xhardez</w:t>
      </w:r>
      <w:proofErr w:type="spellEnd"/>
      <w:r w:rsidRPr="001F739E">
        <w:rPr>
          <w:rFonts w:ascii="Times New Roman" w:hAnsi="Times New Roman" w:cs="Times New Roman"/>
        </w:rPr>
        <w:t>, Professeure adjointe, Département de science politique, Université de Montréal</w:t>
      </w:r>
    </w:p>
    <w:p w14:paraId="2724CE8F" w14:textId="77777777" w:rsidR="004365D8" w:rsidRDefault="004365D8" w:rsidP="004365D8">
      <w:pPr>
        <w:ind w:left="709" w:hanging="709"/>
        <w:jc w:val="both"/>
        <w:rPr>
          <w:rFonts w:ascii="Times New Roman" w:hAnsi="Times New Roman" w:cs="Times New Roman"/>
        </w:rPr>
      </w:pPr>
    </w:p>
    <w:p w14:paraId="4A151C5D" w14:textId="63FBCBBD" w:rsidR="004365D8" w:rsidRPr="001F739E" w:rsidRDefault="004365D8" w:rsidP="004365D8">
      <w:pPr>
        <w:ind w:left="709" w:hanging="1"/>
        <w:jc w:val="both"/>
        <w:rPr>
          <w:rFonts w:ascii="Times New Roman" w:hAnsi="Times New Roman" w:cs="Times New Roman"/>
        </w:rPr>
      </w:pPr>
      <w:r w:rsidRPr="004365D8">
        <w:rPr>
          <w:rFonts w:ascii="Times New Roman" w:hAnsi="Times New Roman" w:cs="Times New Roman"/>
          <w:color w:val="000000"/>
        </w:rPr>
        <w:t>« La complexité des cadres fédéraux en Belgique et au Canada : similarités et différences »</w:t>
      </w:r>
    </w:p>
    <w:p w14:paraId="13E3368E" w14:textId="77777777" w:rsidR="004365D8" w:rsidRDefault="004365D8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75176ABF" w14:textId="41E3B685" w:rsidR="004A6192" w:rsidRDefault="004A6192" w:rsidP="001F739E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F739E">
        <w:rPr>
          <w:rFonts w:ascii="Times New Roman" w:hAnsi="Times New Roman" w:cs="Times New Roman"/>
          <w:b/>
          <w:bCs/>
        </w:rPr>
        <w:t>Maxime Fontaine</w:t>
      </w:r>
      <w:r w:rsidRPr="001F739E">
        <w:rPr>
          <w:rFonts w:ascii="Times New Roman" w:hAnsi="Times New Roman" w:cs="Times New Roman"/>
        </w:rPr>
        <w:t xml:space="preserve">, </w:t>
      </w:r>
      <w:r w:rsidR="007D0F5B" w:rsidRPr="001F739E">
        <w:rPr>
          <w:rFonts w:ascii="Times New Roman" w:hAnsi="Times New Roman" w:cs="Times New Roman"/>
          <w:color w:val="000000"/>
        </w:rPr>
        <w:t>chercheur doctorant en finances publiques au Département d’économie appliquée (DULBEA) de l’Université libre de Bruxelles</w:t>
      </w:r>
    </w:p>
    <w:p w14:paraId="57DDD61F" w14:textId="77777777" w:rsidR="00FA77B2" w:rsidRPr="001F739E" w:rsidRDefault="00FA77B2" w:rsidP="001F739E">
      <w:pPr>
        <w:ind w:left="709" w:hanging="709"/>
        <w:jc w:val="both"/>
        <w:rPr>
          <w:rFonts w:ascii="Times New Roman" w:hAnsi="Times New Roman" w:cs="Times New Roman"/>
        </w:rPr>
      </w:pPr>
    </w:p>
    <w:p w14:paraId="5A4FB1BD" w14:textId="2ACCC3D2" w:rsidR="004A6192" w:rsidRDefault="004A6192" w:rsidP="001F739E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b/>
          <w:bCs/>
        </w:rPr>
        <w:tab/>
      </w:r>
      <w:r w:rsidRPr="001F739E">
        <w:rPr>
          <w:rFonts w:ascii="Times New Roman" w:hAnsi="Times New Roman" w:cs="Times New Roman"/>
        </w:rPr>
        <w:t>« </w:t>
      </w:r>
      <w:r w:rsidR="007D0F5B" w:rsidRPr="001F739E">
        <w:rPr>
          <w:rFonts w:ascii="Times New Roman" w:hAnsi="Times New Roman" w:cs="Times New Roman"/>
          <w:color w:val="000000"/>
        </w:rPr>
        <w:t>La répartition des compétences de sécurité sociale en Belgique : les conséquences des réformes institutionnelles successives</w:t>
      </w:r>
      <w:r w:rsidR="007D0F5B" w:rsidRPr="001F73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F739E">
        <w:rPr>
          <w:rFonts w:ascii="Times New Roman" w:hAnsi="Times New Roman" w:cs="Times New Roman"/>
        </w:rPr>
        <w:t>»</w:t>
      </w:r>
    </w:p>
    <w:p w14:paraId="0C811B32" w14:textId="4FFD00B7" w:rsidR="00FA77B2" w:rsidRDefault="00FA77B2" w:rsidP="001F739E">
      <w:pPr>
        <w:ind w:left="709" w:hanging="709"/>
        <w:jc w:val="both"/>
        <w:rPr>
          <w:rFonts w:ascii="Times New Roman" w:hAnsi="Times New Roman" w:cs="Times New Roman"/>
        </w:rPr>
      </w:pPr>
    </w:p>
    <w:p w14:paraId="4916AF01" w14:textId="12EC3FBE" w:rsidR="00FA77B2" w:rsidRDefault="00FA77B2" w:rsidP="00FA77B2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F739E">
        <w:rPr>
          <w:rFonts w:ascii="Times New Roman" w:hAnsi="Times New Roman" w:cs="Times New Roman"/>
          <w:b/>
          <w:bCs/>
        </w:rPr>
        <w:t>Daniel Béland</w:t>
      </w:r>
      <w:r w:rsidRPr="001F739E">
        <w:rPr>
          <w:rFonts w:ascii="Times New Roman" w:hAnsi="Times New Roman" w:cs="Times New Roman"/>
        </w:rPr>
        <w:t xml:space="preserve">, </w:t>
      </w:r>
      <w:r w:rsidRPr="001F739E">
        <w:rPr>
          <w:rFonts w:ascii="Times New Roman" w:hAnsi="Times New Roman" w:cs="Times New Roman"/>
          <w:color w:val="000000"/>
        </w:rPr>
        <w:t>Professeur James McGill, Département de science politique et Directeur de l’Institut d’études canadiennes, Université McGill, Montréal</w:t>
      </w:r>
    </w:p>
    <w:p w14:paraId="0C56186B" w14:textId="77777777" w:rsidR="00FA77B2" w:rsidRPr="001F739E" w:rsidRDefault="00FA77B2" w:rsidP="00FA77B2">
      <w:pPr>
        <w:ind w:left="709" w:hanging="709"/>
        <w:jc w:val="both"/>
        <w:rPr>
          <w:rFonts w:ascii="Times New Roman" w:hAnsi="Times New Roman" w:cs="Times New Roman"/>
        </w:rPr>
      </w:pPr>
    </w:p>
    <w:p w14:paraId="0644A7F6" w14:textId="360CF1DF" w:rsidR="00FA77B2" w:rsidRDefault="00FA77B2" w:rsidP="00FA77B2">
      <w:pPr>
        <w:ind w:left="709" w:hanging="1"/>
        <w:jc w:val="both"/>
        <w:rPr>
          <w:rFonts w:ascii="Times New Roman" w:hAnsi="Times New Roman" w:cs="Times New Roman"/>
          <w:color w:val="FF0000"/>
        </w:rPr>
      </w:pPr>
      <w:r w:rsidRPr="001F739E">
        <w:rPr>
          <w:rFonts w:ascii="Times New Roman" w:hAnsi="Times New Roman" w:cs="Times New Roman"/>
          <w:color w:val="000000"/>
        </w:rPr>
        <w:t>« Le fédéralisme fiscal au Canada comme réalité politique: défis actuels et solutions potentielles »</w:t>
      </w:r>
    </w:p>
    <w:p w14:paraId="796AEAFE" w14:textId="15C61793" w:rsidR="00FA77B2" w:rsidRDefault="00FA77B2" w:rsidP="00FA77B2">
      <w:pPr>
        <w:ind w:left="709" w:hanging="1"/>
        <w:jc w:val="both"/>
        <w:rPr>
          <w:rFonts w:ascii="Times New Roman" w:hAnsi="Times New Roman" w:cs="Times New Roman"/>
          <w:color w:val="FF0000"/>
        </w:rPr>
      </w:pPr>
    </w:p>
    <w:p w14:paraId="6B831B45" w14:textId="29A7D3E0" w:rsidR="00FA77B2" w:rsidRDefault="00FA77B2" w:rsidP="00FA77B2">
      <w:pPr>
        <w:ind w:hang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1</w:t>
      </w:r>
      <w:r w:rsidR="00B62B1F">
        <w:rPr>
          <w:rFonts w:ascii="Times New Roman" w:hAnsi="Times New Roman" w:cs="Times New Roman"/>
          <w:b/>
          <w:bCs/>
          <w:color w:val="000000" w:themeColor="text1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</w:rPr>
        <w:t>h</w:t>
      </w:r>
      <w:r w:rsidR="005644A4">
        <w:rPr>
          <w:rFonts w:ascii="Times New Roman" w:hAnsi="Times New Roman" w:cs="Times New Roman"/>
          <w:b/>
          <w:bCs/>
          <w:color w:val="000000" w:themeColor="text1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</w:rPr>
        <w:t>-15h</w:t>
      </w:r>
      <w:r w:rsidR="005644A4">
        <w:rPr>
          <w:rFonts w:ascii="Times New Roman" w:hAnsi="Times New Roman" w:cs="Times New Roman"/>
          <w:b/>
          <w:bCs/>
          <w:color w:val="000000" w:themeColor="text1"/>
        </w:rPr>
        <w:t>30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5644A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Pause</w:t>
      </w:r>
    </w:p>
    <w:p w14:paraId="17349CF3" w14:textId="5875D0B8" w:rsidR="00FA77B2" w:rsidRDefault="00FA77B2" w:rsidP="00FA77B2">
      <w:pPr>
        <w:ind w:hang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AD516C2" w14:textId="737E8E11" w:rsidR="00FA77B2" w:rsidRDefault="00FA77B2" w:rsidP="00FA77B2">
      <w:pPr>
        <w:ind w:hang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15h</w:t>
      </w:r>
      <w:r w:rsidR="005644A4">
        <w:rPr>
          <w:rFonts w:ascii="Times New Roman" w:hAnsi="Times New Roman" w:cs="Times New Roman"/>
          <w:b/>
          <w:bCs/>
          <w:color w:val="000000" w:themeColor="text1"/>
        </w:rPr>
        <w:t>30</w:t>
      </w:r>
      <w:r>
        <w:rPr>
          <w:rFonts w:ascii="Times New Roman" w:hAnsi="Times New Roman" w:cs="Times New Roman"/>
          <w:b/>
          <w:bCs/>
          <w:color w:val="000000" w:themeColor="text1"/>
        </w:rPr>
        <w:t>-17h</w:t>
      </w:r>
      <w:r w:rsidR="005644A4">
        <w:rPr>
          <w:rFonts w:ascii="Times New Roman" w:hAnsi="Times New Roman" w:cs="Times New Roman"/>
          <w:b/>
          <w:bCs/>
          <w:color w:val="000000" w:themeColor="text1"/>
        </w:rPr>
        <w:t>30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Fédéralisme fiscal et protection sociale au Canada</w:t>
      </w:r>
    </w:p>
    <w:p w14:paraId="25320C46" w14:textId="0A37F135" w:rsidR="00FA77B2" w:rsidRDefault="00FA77B2" w:rsidP="00FA77B2">
      <w:pPr>
        <w:ind w:hanging="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F2D333B" w14:textId="6088197F" w:rsidR="00FA77B2" w:rsidRDefault="00FA77B2" w:rsidP="00FA77B2">
      <w:pPr>
        <w:ind w:hanging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Séance présidée par François Vaillancourt</w:t>
      </w:r>
    </w:p>
    <w:p w14:paraId="6047140C" w14:textId="21D8F451" w:rsidR="00FA77B2" w:rsidRDefault="00FA77B2" w:rsidP="00FA77B2">
      <w:pPr>
        <w:ind w:hanging="1"/>
        <w:jc w:val="both"/>
        <w:rPr>
          <w:rFonts w:ascii="Times New Roman" w:hAnsi="Times New Roman" w:cs="Times New Roman"/>
          <w:color w:val="000000" w:themeColor="text1"/>
        </w:rPr>
      </w:pPr>
    </w:p>
    <w:p w14:paraId="2F579A3A" w14:textId="77777777" w:rsidR="00FA77B2" w:rsidRPr="001F739E" w:rsidRDefault="00FA77B2" w:rsidP="00FA77B2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b/>
          <w:bCs/>
        </w:rPr>
        <w:t>Alain Noël</w:t>
      </w:r>
      <w:r w:rsidRPr="001F739E">
        <w:rPr>
          <w:rFonts w:ascii="Times New Roman" w:hAnsi="Times New Roman" w:cs="Times New Roman"/>
        </w:rPr>
        <w:t>, Professeur titulaire, Département de science politique, Université de Montréal</w:t>
      </w:r>
    </w:p>
    <w:p w14:paraId="6E11A169" w14:textId="77777777" w:rsidR="00FA77B2" w:rsidRDefault="00FA77B2" w:rsidP="00FA77B2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ab/>
      </w:r>
    </w:p>
    <w:p w14:paraId="4EC46276" w14:textId="546AB663" w:rsidR="00FA77B2" w:rsidRDefault="00FA77B2" w:rsidP="00FA77B2">
      <w:pPr>
        <w:ind w:left="709" w:hanging="1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>« Le retour inégal de la redistribution dans la fédération canadienne »</w:t>
      </w:r>
    </w:p>
    <w:p w14:paraId="1CE3E7F5" w14:textId="77777777" w:rsidR="00FA77B2" w:rsidRPr="001F739E" w:rsidRDefault="00FA77B2" w:rsidP="00FA77B2">
      <w:pPr>
        <w:ind w:left="709" w:hanging="1"/>
        <w:jc w:val="both"/>
        <w:rPr>
          <w:rFonts w:ascii="Times New Roman" w:hAnsi="Times New Roman" w:cs="Times New Roman"/>
        </w:rPr>
      </w:pPr>
    </w:p>
    <w:p w14:paraId="538AE3B2" w14:textId="6E465C5F" w:rsidR="00FA77B2" w:rsidRDefault="00FA77B2" w:rsidP="00FA77B2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F739E">
        <w:rPr>
          <w:rFonts w:ascii="Times New Roman" w:hAnsi="Times New Roman" w:cs="Times New Roman"/>
          <w:b/>
          <w:bCs/>
        </w:rPr>
        <w:t>Peter Graefe</w:t>
      </w:r>
      <w:r w:rsidRPr="001F739E">
        <w:rPr>
          <w:rFonts w:ascii="Times New Roman" w:hAnsi="Times New Roman" w:cs="Times New Roman"/>
        </w:rPr>
        <w:t xml:space="preserve">, </w:t>
      </w:r>
      <w:r w:rsidRPr="001F739E">
        <w:rPr>
          <w:rFonts w:ascii="Times New Roman" w:hAnsi="Times New Roman" w:cs="Times New Roman"/>
          <w:color w:val="000000"/>
        </w:rPr>
        <w:t>Professeur agrégé, Département de science politique, Université McMaster, Hamilton, Ontario</w:t>
      </w:r>
    </w:p>
    <w:p w14:paraId="1C529576" w14:textId="77777777" w:rsidR="00FA77B2" w:rsidRPr="001F739E" w:rsidRDefault="00FA77B2" w:rsidP="00FA77B2">
      <w:pPr>
        <w:ind w:left="709" w:hanging="709"/>
        <w:jc w:val="both"/>
        <w:rPr>
          <w:rFonts w:ascii="Times New Roman" w:hAnsi="Times New Roman" w:cs="Times New Roman"/>
        </w:rPr>
      </w:pPr>
    </w:p>
    <w:p w14:paraId="124DF989" w14:textId="77777777" w:rsidR="00FA77B2" w:rsidRPr="001F739E" w:rsidRDefault="00FA77B2" w:rsidP="00FA77B2">
      <w:pPr>
        <w:ind w:left="709" w:hanging="1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>« </w:t>
      </w:r>
      <w:r w:rsidRPr="001F739E">
        <w:rPr>
          <w:rFonts w:ascii="Times New Roman" w:hAnsi="Times New Roman" w:cs="Times New Roman"/>
          <w:color w:val="000000"/>
        </w:rPr>
        <w:t xml:space="preserve">Le pouvoir de dépenser et la hiérarchie au sein de la fédération canadienne </w:t>
      </w:r>
      <w:r w:rsidRPr="001F739E">
        <w:rPr>
          <w:rFonts w:ascii="Times New Roman" w:hAnsi="Times New Roman" w:cs="Times New Roman"/>
        </w:rPr>
        <w:t>»</w:t>
      </w:r>
    </w:p>
    <w:p w14:paraId="4423E086" w14:textId="77777777" w:rsidR="007D0F5B" w:rsidRPr="001F739E" w:rsidRDefault="007D0F5B" w:rsidP="001F739E">
      <w:pPr>
        <w:ind w:left="709" w:hanging="709"/>
        <w:jc w:val="both"/>
        <w:rPr>
          <w:rFonts w:ascii="Times New Roman" w:hAnsi="Times New Roman" w:cs="Times New Roman"/>
        </w:rPr>
      </w:pPr>
    </w:p>
    <w:p w14:paraId="74811326" w14:textId="273C878A" w:rsidR="00F549DF" w:rsidRDefault="00F549DF" w:rsidP="001F739E">
      <w:pPr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1F739E">
        <w:rPr>
          <w:rFonts w:ascii="Times New Roman" w:hAnsi="Times New Roman" w:cs="Times New Roman"/>
          <w:b/>
          <w:bCs/>
          <w:lang w:val="en-US"/>
        </w:rPr>
        <w:t>Antoine Genest-Grégoire,</w:t>
      </w:r>
      <w:r w:rsidRPr="001F73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739E">
        <w:rPr>
          <w:rFonts w:ascii="Times New Roman" w:hAnsi="Times New Roman" w:cs="Times New Roman"/>
          <w:lang w:val="en-US"/>
        </w:rPr>
        <w:t>Doctorant</w:t>
      </w:r>
      <w:proofErr w:type="spellEnd"/>
      <w:r w:rsidRPr="001F739E">
        <w:rPr>
          <w:rFonts w:ascii="Times New Roman" w:hAnsi="Times New Roman" w:cs="Times New Roman"/>
          <w:lang w:val="en-US"/>
        </w:rPr>
        <w:t>, School of Public Policy and Administration, Carleton University</w:t>
      </w:r>
      <w:r w:rsidR="00B944A3" w:rsidRPr="001F739E">
        <w:rPr>
          <w:rFonts w:ascii="Times New Roman" w:hAnsi="Times New Roman" w:cs="Times New Roman"/>
          <w:lang w:val="en-US"/>
        </w:rPr>
        <w:t>, Ottawa</w:t>
      </w:r>
    </w:p>
    <w:p w14:paraId="58289166" w14:textId="77777777" w:rsidR="00FA77B2" w:rsidRPr="001F739E" w:rsidRDefault="00FA77B2" w:rsidP="001F739E">
      <w:pPr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0D0ADB05" w14:textId="275ECED9" w:rsidR="00F549DF" w:rsidRPr="001F739E" w:rsidRDefault="00F549DF" w:rsidP="001F739E">
      <w:pPr>
        <w:ind w:left="700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>« </w:t>
      </w:r>
      <w:r w:rsidR="00B944A3" w:rsidRPr="001F739E">
        <w:rPr>
          <w:rFonts w:ascii="Times New Roman" w:hAnsi="Times New Roman" w:cs="Times New Roman"/>
          <w:color w:val="000000"/>
        </w:rPr>
        <w:t>Régime de pensions du Canada et Régime de rentes du Québec :</w:t>
      </w:r>
      <w:r w:rsidR="00B944A3" w:rsidRPr="001F739E">
        <w:rPr>
          <w:rFonts w:ascii="Times New Roman" w:hAnsi="Times New Roman" w:cs="Times New Roman"/>
          <w:color w:val="000000"/>
        </w:rPr>
        <w:br/>
        <w:t>Un système intergouvernemental de protection sociale</w:t>
      </w:r>
      <w:r w:rsidR="00FA77B2">
        <w:rPr>
          <w:rFonts w:ascii="Times New Roman" w:hAnsi="Times New Roman" w:cs="Times New Roman"/>
          <w:color w:val="000000"/>
        </w:rPr>
        <w:t xml:space="preserve"> </w:t>
      </w:r>
      <w:r w:rsidRPr="001F739E">
        <w:rPr>
          <w:rFonts w:ascii="Times New Roman" w:hAnsi="Times New Roman" w:cs="Times New Roman"/>
        </w:rPr>
        <w:t>»</w:t>
      </w:r>
    </w:p>
    <w:p w14:paraId="20CBB9EB" w14:textId="77777777" w:rsidR="00B944A3" w:rsidRPr="001F739E" w:rsidRDefault="00B944A3" w:rsidP="001F739E">
      <w:pPr>
        <w:jc w:val="both"/>
        <w:rPr>
          <w:rFonts w:ascii="Times New Roman" w:hAnsi="Times New Roman" w:cs="Times New Roman"/>
        </w:rPr>
      </w:pPr>
    </w:p>
    <w:p w14:paraId="43F44C36" w14:textId="7B3217AC" w:rsidR="000D0969" w:rsidRDefault="000D0969" w:rsidP="001F739E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  <w:b/>
          <w:bCs/>
        </w:rPr>
        <w:t>Luc Godbout</w:t>
      </w:r>
      <w:r w:rsidRPr="001F739E">
        <w:rPr>
          <w:rFonts w:ascii="Times New Roman" w:hAnsi="Times New Roman" w:cs="Times New Roman"/>
        </w:rPr>
        <w:t xml:space="preserve">, </w:t>
      </w:r>
      <w:r w:rsidR="00B944A3" w:rsidRPr="001F739E">
        <w:rPr>
          <w:rFonts w:ascii="Times New Roman" w:hAnsi="Times New Roman" w:cs="Times New Roman"/>
        </w:rPr>
        <w:t>Titulaire de la C</w:t>
      </w:r>
      <w:r w:rsidRPr="001F739E">
        <w:rPr>
          <w:rFonts w:ascii="Times New Roman" w:hAnsi="Times New Roman" w:cs="Times New Roman"/>
        </w:rPr>
        <w:t>haire en fiscalité et finances publiques, Université de Sherbrooke</w:t>
      </w:r>
      <w:r w:rsidR="00614C93" w:rsidRPr="001F739E">
        <w:rPr>
          <w:rFonts w:ascii="Times New Roman" w:hAnsi="Times New Roman" w:cs="Times New Roman"/>
        </w:rPr>
        <w:t xml:space="preserve"> et</w:t>
      </w:r>
      <w:r w:rsidR="00B944A3" w:rsidRPr="001F739E">
        <w:rPr>
          <w:rFonts w:ascii="Times New Roman" w:hAnsi="Times New Roman" w:cs="Times New Roman"/>
        </w:rPr>
        <w:t xml:space="preserve"> Chercheur,</w:t>
      </w:r>
      <w:r w:rsidR="00614C93" w:rsidRPr="001F739E">
        <w:rPr>
          <w:rFonts w:ascii="Times New Roman" w:hAnsi="Times New Roman" w:cs="Times New Roman"/>
        </w:rPr>
        <w:t xml:space="preserve"> CIRANO</w:t>
      </w:r>
    </w:p>
    <w:p w14:paraId="4BC30E34" w14:textId="77777777" w:rsidR="00FA77B2" w:rsidRPr="001F739E" w:rsidRDefault="00FA77B2" w:rsidP="001F739E">
      <w:pPr>
        <w:ind w:left="709" w:hanging="709"/>
        <w:jc w:val="both"/>
        <w:rPr>
          <w:rFonts w:ascii="Times New Roman" w:hAnsi="Times New Roman" w:cs="Times New Roman"/>
        </w:rPr>
      </w:pPr>
    </w:p>
    <w:p w14:paraId="0593D3A9" w14:textId="72FC0EA2" w:rsidR="00E33042" w:rsidRPr="001F739E" w:rsidRDefault="00E33042" w:rsidP="001F739E">
      <w:pPr>
        <w:ind w:left="709" w:hanging="709"/>
        <w:jc w:val="both"/>
        <w:rPr>
          <w:rFonts w:ascii="Times New Roman" w:hAnsi="Times New Roman" w:cs="Times New Roman"/>
        </w:rPr>
      </w:pPr>
      <w:r w:rsidRPr="001F739E">
        <w:rPr>
          <w:rFonts w:ascii="Times New Roman" w:hAnsi="Times New Roman" w:cs="Times New Roman"/>
        </w:rPr>
        <w:tab/>
        <w:t>« </w:t>
      </w:r>
      <w:r w:rsidR="00614C93" w:rsidRPr="001F739E">
        <w:rPr>
          <w:rFonts w:ascii="Times New Roman" w:hAnsi="Times New Roman" w:cs="Times New Roman"/>
        </w:rPr>
        <w:t xml:space="preserve">Le rôle des dépenses fiscales dans la protection sociale au Québec </w:t>
      </w:r>
      <w:r w:rsidRPr="001F739E">
        <w:rPr>
          <w:rFonts w:ascii="Times New Roman" w:hAnsi="Times New Roman" w:cs="Times New Roman"/>
        </w:rPr>
        <w:t>»</w:t>
      </w:r>
    </w:p>
    <w:p w14:paraId="1765F853" w14:textId="77777777" w:rsidR="005D144F" w:rsidRPr="001F739E" w:rsidRDefault="005D144F" w:rsidP="001F739E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14:paraId="2A0168B4" w14:textId="46479B59" w:rsidR="00F549DF" w:rsidRPr="001F739E" w:rsidRDefault="00F549DF" w:rsidP="001F739E">
      <w:pPr>
        <w:jc w:val="both"/>
        <w:rPr>
          <w:rFonts w:ascii="Times New Roman" w:hAnsi="Times New Roman" w:cs="Times New Roman"/>
        </w:rPr>
      </w:pPr>
    </w:p>
    <w:p w14:paraId="7F384D0D" w14:textId="77777777" w:rsidR="00F549DF" w:rsidRPr="001F739E" w:rsidRDefault="00F549DF" w:rsidP="001F739E">
      <w:pPr>
        <w:jc w:val="both"/>
        <w:rPr>
          <w:rFonts w:ascii="Times New Roman" w:hAnsi="Times New Roman" w:cs="Times New Roman"/>
        </w:rPr>
      </w:pPr>
    </w:p>
    <w:p w14:paraId="2298351A" w14:textId="77777777" w:rsidR="00F549DF" w:rsidRPr="001F739E" w:rsidRDefault="00F549DF" w:rsidP="001F739E">
      <w:pPr>
        <w:ind w:left="709" w:hanging="709"/>
        <w:jc w:val="both"/>
        <w:rPr>
          <w:rFonts w:ascii="Times New Roman" w:hAnsi="Times New Roman" w:cs="Times New Roman"/>
        </w:rPr>
      </w:pPr>
    </w:p>
    <w:p w14:paraId="4E4AB8EA" w14:textId="3617BA7A" w:rsidR="00E33042" w:rsidRPr="001F739E" w:rsidRDefault="007D0F5B" w:rsidP="001F739E">
      <w:pPr>
        <w:jc w:val="both"/>
        <w:rPr>
          <w:rFonts w:ascii="Times New Roman" w:hAnsi="Times New Roman" w:cs="Times New Roman"/>
          <w:b/>
          <w:bCs/>
        </w:rPr>
      </w:pPr>
      <w:r w:rsidRPr="001F739E">
        <w:rPr>
          <w:rFonts w:ascii="Times New Roman" w:hAnsi="Times New Roman" w:cs="Times New Roman"/>
          <w:b/>
          <w:bCs/>
        </w:rPr>
        <w:t>Invités</w:t>
      </w:r>
    </w:p>
    <w:p w14:paraId="4759A613" w14:textId="5544F2E1" w:rsidR="007D0F5B" w:rsidRPr="001F739E" w:rsidRDefault="007D0F5B" w:rsidP="001F739E">
      <w:pPr>
        <w:jc w:val="both"/>
        <w:rPr>
          <w:rFonts w:ascii="Times New Roman" w:hAnsi="Times New Roman" w:cs="Times New Roman"/>
        </w:rPr>
      </w:pPr>
    </w:p>
    <w:p w14:paraId="5126829F" w14:textId="77777777" w:rsidR="007D0F5B" w:rsidRPr="001F739E" w:rsidRDefault="007D0F5B" w:rsidP="001F739E">
      <w:pPr>
        <w:jc w:val="both"/>
        <w:rPr>
          <w:rFonts w:ascii="Times New Roman" w:hAnsi="Times New Roman" w:cs="Times New Roman"/>
        </w:rPr>
      </w:pPr>
    </w:p>
    <w:p w14:paraId="0A93DAFB" w14:textId="2E9F9851" w:rsidR="007C47EF" w:rsidRPr="007C47EF" w:rsidRDefault="007C47EF" w:rsidP="001F739E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7C47EF">
        <w:rPr>
          <w:rFonts w:ascii="Times New Roman" w:hAnsi="Times New Roman" w:cs="Times New Roman"/>
          <w:b/>
          <w:bCs/>
          <w:color w:val="000000"/>
        </w:rPr>
        <w:t xml:space="preserve">Jean-François </w:t>
      </w:r>
      <w:proofErr w:type="spellStart"/>
      <w:r w:rsidRPr="007C47EF">
        <w:rPr>
          <w:rFonts w:ascii="Times New Roman" w:hAnsi="Times New Roman" w:cs="Times New Roman"/>
          <w:b/>
          <w:bCs/>
          <w:color w:val="000000"/>
        </w:rPr>
        <w:t>Chauvette</w:t>
      </w:r>
      <w:proofErr w:type="spellEnd"/>
      <w:r w:rsidRPr="007C47EF">
        <w:rPr>
          <w:rFonts w:ascii="Times New Roman" w:hAnsi="Times New Roman" w:cs="Times New Roman"/>
          <w:color w:val="000000"/>
        </w:rPr>
        <w:t xml:space="preserve">, Directeur, Direction de la prévision des revenus de transferts fédéraux, </w:t>
      </w:r>
      <w:proofErr w:type="gramStart"/>
      <w:r w:rsidRPr="007C47EF">
        <w:rPr>
          <w:rFonts w:ascii="Times New Roman" w:hAnsi="Times New Roman" w:cs="Times New Roman"/>
          <w:color w:val="000000"/>
        </w:rPr>
        <w:t>Ministère</w:t>
      </w:r>
      <w:proofErr w:type="gramEnd"/>
      <w:r w:rsidRPr="007C47EF">
        <w:rPr>
          <w:rFonts w:ascii="Times New Roman" w:hAnsi="Times New Roman" w:cs="Times New Roman"/>
          <w:color w:val="000000"/>
        </w:rPr>
        <w:t xml:space="preserve"> des Finances, Gouvernement du Québec</w:t>
      </w:r>
    </w:p>
    <w:p w14:paraId="102D20E1" w14:textId="77777777" w:rsidR="007C47EF" w:rsidRDefault="007C47EF" w:rsidP="001F739E">
      <w:pPr>
        <w:ind w:left="709" w:hanging="709"/>
        <w:jc w:val="both"/>
        <w:rPr>
          <w:rFonts w:ascii="Times New Roman" w:hAnsi="Times New Roman" w:cs="Times New Roman"/>
          <w:color w:val="000000"/>
        </w:rPr>
      </w:pPr>
    </w:p>
    <w:p w14:paraId="7DDE0E81" w14:textId="6544819C" w:rsidR="00B944A3" w:rsidRPr="001F739E" w:rsidRDefault="00B944A3" w:rsidP="001F739E">
      <w:pPr>
        <w:ind w:left="709" w:hanging="709"/>
        <w:jc w:val="both"/>
        <w:rPr>
          <w:rFonts w:ascii="Times New Roman" w:hAnsi="Times New Roman" w:cs="Times New Roman"/>
        </w:rPr>
      </w:pPr>
      <w:r w:rsidRPr="007C47EF">
        <w:rPr>
          <w:rFonts w:ascii="Times New Roman" w:hAnsi="Times New Roman" w:cs="Times New Roman"/>
          <w:b/>
          <w:bCs/>
          <w:color w:val="000000"/>
        </w:rPr>
        <w:t>Marco</w:t>
      </w:r>
      <w:r w:rsidRPr="001F739E">
        <w:rPr>
          <w:rFonts w:ascii="Times New Roman" w:hAnsi="Times New Roman" w:cs="Times New Roman"/>
          <w:b/>
          <w:bCs/>
          <w:color w:val="000000"/>
        </w:rPr>
        <w:t xml:space="preserve"> Meli</w:t>
      </w:r>
      <w:r w:rsidRPr="001F73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739E">
        <w:rPr>
          <w:rFonts w:ascii="Times New Roman" w:hAnsi="Times New Roman" w:cs="Times New Roman"/>
          <w:color w:val="000000"/>
        </w:rPr>
        <w:t>MLaw</w:t>
      </w:r>
      <w:proofErr w:type="spellEnd"/>
      <w:r w:rsidRPr="001F739E">
        <w:rPr>
          <w:rFonts w:ascii="Times New Roman" w:hAnsi="Times New Roman" w:cs="Times New Roman"/>
          <w:color w:val="000000"/>
        </w:rPr>
        <w:t>, Assistant-doctorant à la Faculté de droit de Neuchâtel (chaire de droit de la sécurité sociale)</w:t>
      </w:r>
    </w:p>
    <w:p w14:paraId="7674AFDB" w14:textId="77777777" w:rsidR="00B944A3" w:rsidRPr="001F739E" w:rsidRDefault="00B944A3" w:rsidP="001F739E">
      <w:pPr>
        <w:ind w:left="709" w:hanging="70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B602CFF" w14:textId="3C71DD1F" w:rsidR="007D0F5B" w:rsidRDefault="007D0F5B" w:rsidP="00723CC9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F739E">
        <w:rPr>
          <w:rFonts w:ascii="Times New Roman" w:hAnsi="Times New Roman" w:cs="Times New Roman"/>
          <w:b/>
          <w:bCs/>
          <w:color w:val="000000"/>
        </w:rPr>
        <w:t>Manon Pierrot</w:t>
      </w:r>
      <w:r w:rsidRPr="001F739E">
        <w:rPr>
          <w:rFonts w:ascii="Times New Roman" w:hAnsi="Times New Roman" w:cs="Times New Roman"/>
          <w:color w:val="000000"/>
        </w:rPr>
        <w:t>, Chargée de recherche en finances publiques au Département d’économie appliquée (DULBEA) de l’Université libre de Bruxelles</w:t>
      </w:r>
    </w:p>
    <w:p w14:paraId="773CAFF9" w14:textId="6E37C8C2" w:rsidR="00723CC9" w:rsidRDefault="00723CC9" w:rsidP="00723CC9">
      <w:pPr>
        <w:ind w:left="709" w:hanging="709"/>
        <w:jc w:val="both"/>
        <w:rPr>
          <w:rFonts w:ascii="Times New Roman" w:hAnsi="Times New Roman" w:cs="Times New Roman"/>
        </w:rPr>
      </w:pPr>
    </w:p>
    <w:p w14:paraId="6D1DAA7E" w14:textId="79CC15AC" w:rsidR="00723CC9" w:rsidRPr="00723CC9" w:rsidRDefault="00723CC9" w:rsidP="00723CC9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Carole Vincent</w:t>
      </w:r>
      <w:r>
        <w:rPr>
          <w:rFonts w:ascii="Times New Roman" w:hAnsi="Times New Roman" w:cs="Times New Roman"/>
        </w:rPr>
        <w:t xml:space="preserve">, </w:t>
      </w:r>
      <w:r w:rsidR="0056676B">
        <w:rPr>
          <w:rFonts w:ascii="Times New Roman" w:hAnsi="Times New Roman" w:cs="Times New Roman"/>
        </w:rPr>
        <w:t>Directrice de la mobilisation des connaissances, CIRANO</w:t>
      </w:r>
    </w:p>
    <w:sectPr w:rsidR="00723CC9" w:rsidRPr="00723CC9" w:rsidSect="007A0F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3531"/>
    <w:multiLevelType w:val="multilevel"/>
    <w:tmpl w:val="9BD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796806"/>
    <w:multiLevelType w:val="multilevel"/>
    <w:tmpl w:val="D1C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8166751">
    <w:abstractNumId w:val="0"/>
  </w:num>
  <w:num w:numId="2" w16cid:durableId="213890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9"/>
    <w:rsid w:val="00012562"/>
    <w:rsid w:val="00017BD8"/>
    <w:rsid w:val="0009549C"/>
    <w:rsid w:val="000A0DB4"/>
    <w:rsid w:val="000A4C18"/>
    <w:rsid w:val="000B5044"/>
    <w:rsid w:val="000D0969"/>
    <w:rsid w:val="000D44DD"/>
    <w:rsid w:val="000F52E9"/>
    <w:rsid w:val="000F60A8"/>
    <w:rsid w:val="00185E4C"/>
    <w:rsid w:val="00193C72"/>
    <w:rsid w:val="001D5D83"/>
    <w:rsid w:val="001F739E"/>
    <w:rsid w:val="002101E7"/>
    <w:rsid w:val="0022167C"/>
    <w:rsid w:val="002A3038"/>
    <w:rsid w:val="002B6A7F"/>
    <w:rsid w:val="002D585B"/>
    <w:rsid w:val="002F38E6"/>
    <w:rsid w:val="00300D19"/>
    <w:rsid w:val="00321E3C"/>
    <w:rsid w:val="00361594"/>
    <w:rsid w:val="003866C9"/>
    <w:rsid w:val="003A536D"/>
    <w:rsid w:val="003B5DED"/>
    <w:rsid w:val="003C2162"/>
    <w:rsid w:val="003C266F"/>
    <w:rsid w:val="003F0815"/>
    <w:rsid w:val="003F1759"/>
    <w:rsid w:val="004222DF"/>
    <w:rsid w:val="004365D8"/>
    <w:rsid w:val="00442FFE"/>
    <w:rsid w:val="00444384"/>
    <w:rsid w:val="00452A5F"/>
    <w:rsid w:val="00497499"/>
    <w:rsid w:val="004A6192"/>
    <w:rsid w:val="004D22E0"/>
    <w:rsid w:val="004E62F1"/>
    <w:rsid w:val="0050020C"/>
    <w:rsid w:val="005016F0"/>
    <w:rsid w:val="00504345"/>
    <w:rsid w:val="005644A4"/>
    <w:rsid w:val="0056676B"/>
    <w:rsid w:val="0058779B"/>
    <w:rsid w:val="005B4A27"/>
    <w:rsid w:val="005D144F"/>
    <w:rsid w:val="005D1BFB"/>
    <w:rsid w:val="005E4346"/>
    <w:rsid w:val="006115BC"/>
    <w:rsid w:val="00614C93"/>
    <w:rsid w:val="00617003"/>
    <w:rsid w:val="0066082C"/>
    <w:rsid w:val="0068229F"/>
    <w:rsid w:val="006D298B"/>
    <w:rsid w:val="00723CC9"/>
    <w:rsid w:val="0072591D"/>
    <w:rsid w:val="0074688A"/>
    <w:rsid w:val="00755F99"/>
    <w:rsid w:val="00763627"/>
    <w:rsid w:val="007A0FF2"/>
    <w:rsid w:val="007C47EF"/>
    <w:rsid w:val="007D0175"/>
    <w:rsid w:val="007D0F5B"/>
    <w:rsid w:val="008058E5"/>
    <w:rsid w:val="0088018A"/>
    <w:rsid w:val="008C4DA6"/>
    <w:rsid w:val="009159C4"/>
    <w:rsid w:val="00935481"/>
    <w:rsid w:val="009371CA"/>
    <w:rsid w:val="00A24C33"/>
    <w:rsid w:val="00A379FE"/>
    <w:rsid w:val="00A44CDF"/>
    <w:rsid w:val="00A62325"/>
    <w:rsid w:val="00A83815"/>
    <w:rsid w:val="00AA5B3B"/>
    <w:rsid w:val="00AA76C6"/>
    <w:rsid w:val="00AB41E0"/>
    <w:rsid w:val="00AF56CC"/>
    <w:rsid w:val="00B276FD"/>
    <w:rsid w:val="00B53C89"/>
    <w:rsid w:val="00B62B1F"/>
    <w:rsid w:val="00B944A3"/>
    <w:rsid w:val="00BC283F"/>
    <w:rsid w:val="00BC629C"/>
    <w:rsid w:val="00BE0A80"/>
    <w:rsid w:val="00C4795D"/>
    <w:rsid w:val="00C51AC8"/>
    <w:rsid w:val="00C56EAB"/>
    <w:rsid w:val="00CA79DA"/>
    <w:rsid w:val="00CC7C35"/>
    <w:rsid w:val="00CD034D"/>
    <w:rsid w:val="00D169A5"/>
    <w:rsid w:val="00D32A02"/>
    <w:rsid w:val="00E33042"/>
    <w:rsid w:val="00E41083"/>
    <w:rsid w:val="00E75B72"/>
    <w:rsid w:val="00F0093A"/>
    <w:rsid w:val="00F344D3"/>
    <w:rsid w:val="00F549DF"/>
    <w:rsid w:val="00F62725"/>
    <w:rsid w:val="00F67905"/>
    <w:rsid w:val="00F90323"/>
    <w:rsid w:val="00FA77B2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A88B7"/>
  <w15:chartTrackingRefBased/>
  <w15:docId w15:val="{EDFDBDF5-D47F-CF4F-923C-BD2FCBBC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614C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4C9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549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61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rano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Noël</dc:creator>
  <cp:keywords/>
  <dc:description/>
  <cp:lastModifiedBy>Alain Noël</cp:lastModifiedBy>
  <cp:revision>8</cp:revision>
  <dcterms:created xsi:type="dcterms:W3CDTF">2023-01-06T17:44:00Z</dcterms:created>
  <dcterms:modified xsi:type="dcterms:W3CDTF">2023-01-10T16:26:00Z</dcterms:modified>
</cp:coreProperties>
</file>